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AC" w:rsidRPr="007A5F21" w:rsidRDefault="00F8472D" w:rsidP="007F6D86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w:drawing>
          <wp:inline distT="0" distB="0" distL="0" distR="0">
            <wp:extent cx="9251950" cy="6722699"/>
            <wp:effectExtent l="0" t="0" r="6350" b="2540"/>
            <wp:docPr id="1" name="Рисунок 1" descr="C:\Users\нина\Pictures\2023-01-05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Pictures\2023-01-05 1\1 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F6D86"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Календарно-тематическое планирование разработано в соответствии с рабочей программой </w:t>
      </w:r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1D49C9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Русский язык</w:t>
      </w:r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  5-9 </w:t>
      </w:r>
      <w:proofErr w:type="spellStart"/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>кл</w:t>
      </w:r>
      <w:proofErr w:type="spellEnd"/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. На основании  учебного пл</w:t>
      </w:r>
      <w:r w:rsidR="00F71C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ана «МБОУ </w:t>
      </w:r>
      <w:proofErr w:type="spellStart"/>
      <w:r w:rsidR="00F71C9C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F71C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</w:t>
      </w:r>
      <w:r w:rsidR="006224AC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665F52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B26026"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F71C9C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665F52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</w:t>
      </w:r>
      <w:r w:rsidR="001D49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ебный год на изучение русского языка  в 7 классе отводится 4 часа в неделю, 140 </w:t>
      </w:r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часов в год. Для </w:t>
      </w:r>
      <w:r w:rsidR="007F6D86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7F6D86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</w:t>
      </w:r>
      <w:r w:rsidR="001D49C9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Русский язык</w:t>
      </w:r>
      <w:r w:rsidR="007F6D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 7  класс  используется учебник  </w:t>
      </w:r>
    </w:p>
    <w:p w:rsidR="007F6D86" w:rsidRPr="000329EA" w:rsidRDefault="009557A7" w:rsidP="007F6D86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Т.А.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Ладыженской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1D49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М.Т. Баранова, Л.А. </w:t>
      </w:r>
      <w:proofErr w:type="spellStart"/>
      <w:r w:rsidR="001D49C9">
        <w:rPr>
          <w:rFonts w:ascii="Times New Roman" w:eastAsiaTheme="minorHAnsi" w:hAnsi="Times New Roman" w:cs="Times New Roman"/>
          <w:sz w:val="24"/>
          <w:szCs w:val="24"/>
          <w:lang w:eastAsia="en-US"/>
        </w:rPr>
        <w:t>Тростенцовой</w:t>
      </w:r>
      <w:proofErr w:type="spellEnd"/>
      <w:r w:rsidR="001D49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7F6D86" w:rsidRDefault="007F6D86" w:rsidP="007F6D8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F6D86" w:rsidRPr="00C70446" w:rsidRDefault="007F6D86" w:rsidP="007F6D86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446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уроков русского языка в 7 </w:t>
      </w:r>
      <w:proofErr w:type="spellStart"/>
      <w:r w:rsidRPr="00C70446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C704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6D86" w:rsidRPr="00D160A2" w:rsidRDefault="007F6D86" w:rsidP="007F6D86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6"/>
        <w:gridCol w:w="1276"/>
        <w:gridCol w:w="1276"/>
        <w:gridCol w:w="1275"/>
        <w:gridCol w:w="2694"/>
      </w:tblGrid>
      <w:tr w:rsidR="007F6D86" w:rsidRPr="00D160A2" w:rsidTr="006E53BB">
        <w:trPr>
          <w:cantSplit/>
          <w:trHeight w:val="1112"/>
          <w:tblHeader/>
        </w:trPr>
        <w:tc>
          <w:tcPr>
            <w:tcW w:w="710" w:type="dxa"/>
            <w:textDirection w:val="btLr"/>
          </w:tcPr>
          <w:p w:rsidR="007F6D86" w:rsidRPr="00D160A2" w:rsidRDefault="007F6D86" w:rsidP="006E53B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№ урока  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2694" w:type="dxa"/>
          </w:tcPr>
          <w:p w:rsidR="007F6D86" w:rsidRPr="00D160A2" w:rsidRDefault="007F6D86" w:rsidP="006E53B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как развивающееся явление.</w:t>
            </w:r>
          </w:p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F6D86" w:rsidRPr="00EB6A5E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01/09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(</w:t>
            </w:r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+3ч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Синтаксис. Синтаксический разбор.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разбор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EB6A5E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  и  фразеология.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 и орфография.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Фонетический разбор слова.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Словообразование и орфография.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 и орфография.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 и орфография.</w:t>
            </w:r>
          </w:p>
        </w:tc>
        <w:tc>
          <w:tcPr>
            <w:tcW w:w="1276" w:type="dxa"/>
          </w:tcPr>
          <w:p w:rsidR="007F6D86" w:rsidRPr="00B26026" w:rsidRDefault="00B2602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Морфологический разбор слова.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Р.Р.Диалог</w:t>
            </w:r>
            <w:proofErr w:type="spell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как текст. Виды диалога</w:t>
            </w:r>
          </w:p>
        </w:tc>
        <w:tc>
          <w:tcPr>
            <w:tcW w:w="1276" w:type="dxa"/>
          </w:tcPr>
          <w:p w:rsidR="007F6D86" w:rsidRPr="00B26026" w:rsidRDefault="00B2602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/р.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Стили литературного языка.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Р.Р. Публицистический  стиль</w:t>
            </w:r>
          </w:p>
        </w:tc>
        <w:tc>
          <w:tcPr>
            <w:tcW w:w="1276" w:type="dxa"/>
          </w:tcPr>
          <w:p w:rsidR="007F6D86" w:rsidRPr="00B26026" w:rsidRDefault="00B2602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Контрольный </w:t>
            </w:r>
            <w:r w:rsidRPr="00D16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диктант по теме «Повторение </w:t>
            </w:r>
            <w:proofErr w:type="gramStart"/>
            <w:r w:rsidRPr="00D160A2">
              <w:rPr>
                <w:rFonts w:ascii="Times New Roman" w:hAnsi="Times New Roman" w:cs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D16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5-6</w:t>
            </w: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классах»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к/Д. Работа над ошибками.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                   </w:t>
            </w:r>
            <w:r w:rsidRPr="00D160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Морфология. Орфография. Культура речи. Причастие (31+6ч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.)</w:t>
            </w:r>
          </w:p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 как часть речи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/Р Стили литературного языка . Публицистический стиль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причастий. Правописание гласных в падежных окончаниях причастий.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в падежных окончаниях причастий.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Причастный оборот.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причастном обороте.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причастном обороте.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96" w:type="dxa"/>
          </w:tcPr>
          <w:p w:rsidR="007F6D86" w:rsidRPr="00D160A2" w:rsidRDefault="007F6D86" w:rsidP="007A5F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причастного оборота знаками  препинания </w:t>
            </w:r>
            <w:r w:rsidR="004701E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/р.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внешности человека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по личным наблюдениям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Краткие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и полные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страдательные причастия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Действительные причастия настоящего времени. Гласные  в суффиксах действительных причастий настоящего времени.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Действительные причастия прошедшего времени.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 Изложение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с изменением формы действующего лица (по </w:t>
            </w:r>
            <w:proofErr w:type="spellStart"/>
            <w:proofErr w:type="gramStart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116)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изложений</w:t>
            </w:r>
          </w:p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Страдательные причастия настоящего времени. Гласные в суффиксах страдательных причастий настоящего времени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Страдательные причастия прошедшего времени.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перед Н и НН в полных и кратких страдательных причастиях.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и две буквы  н  в суффиксах страдательных причастий прошедшего времени и прилагательных, образованных от глаголов.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Н и НН в суффиксах полных причастий и прилагательных, образованных от глаголов</w:t>
            </w:r>
            <w:r w:rsidRPr="00D160A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Работа с текстом по различению кратких страдательных причастий и кратких отглагольных прилагательных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Н и НН в суффиксах страдательных причастий прошедшего времени и отглагольных прилагательных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и две буквы  Н  в суффиксах кратких страдательных причастий и кратких отглагольных  прилагательных.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EB6A5E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Н и НН в суффиксах кратких страдательных причастий и кратких отглагольных  прилагательных.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по различению кратких страдательных причастий и кратких отглагольных прилагательных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ыборочное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изложение с описанием внешности (художественное описание портрета литературного героя)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Р.р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.В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ыборочное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изложение с описанием внешности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изложений.  Морфологический разбор причастия.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7796" w:type="dxa"/>
          </w:tcPr>
          <w:p w:rsidR="007F6D86" w:rsidRPr="00C46710" w:rsidRDefault="00C46710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7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Контрольный диктант по 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 «Причастие»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контрольного диктанта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7A5F21">
        <w:trPr>
          <w:cantSplit/>
          <w:trHeight w:val="425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Слитное и раздельное написание НЕ с причастиями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Слитное и раздельное написание НЕ с причастиями.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и раздельное написание НЕ с причастиями.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Ё после шипящих в суффиксах страдательных причастий прошедшего времени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Ё после шипящих в суффиксах страдательных причастий прошедшего времени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/р.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 по личным наблюдениям на тему: «Вы с ним знакомы».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по теме «Причастие».  Переход причастий в имена существительные.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по теме «Причастие». 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49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Контрольный диктант по теме «Причастие».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 диктанта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Деепричастие (10+2ч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деепричастии и деепричастном обороте.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при деепричастном обороте.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Деепричастный оборот. Запятые при деепричастном обороте.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Деепричастия несовершенного вида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Деепричастия совершенного вида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Сочинение-рассказ  по картине   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С.Григорьева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«Вратарь» от имени одного из действующих лиц картины.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. Сочинение-рассказ  по картине   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С.Григорьева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«Вратарь»  от имени одного из действующих лиц картины.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деепричастия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Повторение по теме «Деепричастие»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Контрольный диктант по теме «Деепричастие».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  <w:t>Анализ контрольного диктанта</w:t>
            </w: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665F52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Наречие (20+9ч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Разряды наречий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.Сочинение в форме дневниковых записей по картине И. Попова «Первый снег».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P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.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p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.Сочинение в форме дневниковых записей по картине И. Попова «Первый снег».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сочинений  Степени сравнения наречий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Степени сравнения наречий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наречий.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 Сочинение –</w:t>
            </w:r>
            <w:r w:rsidR="00545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рассуждение на тему  «Прозвища».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сочинений </w:t>
            </w:r>
          </w:p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наречиями на 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–Е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Слитное и раздельное написание НЕ с наречиями на 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-О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и –Е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приставках НЕ и НИ отрицательных наречий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 и НН в наречиях на 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-е.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Н и НН в наречиях на 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-о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и -е.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/р.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действия. .  Обучение написанию сочинения в форме репортажа или интервью о процессе труда по личным наблюдениям.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  <w:t>Обучение написанию сочинения в форме репортажа или интервью о процессе труда по личным наблюдениям.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 после шипящих на конце наречий.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Буквы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О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и Е после шипящих на конце наречий.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 и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конце наречий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О и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А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на конце наречий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 Подробное изложение с элементами сочинения.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. Подробное изложение с элементами сочинения.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 Описание внешности и действий человека по картине Е.Н. Широкова «Друзья».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Сочинение-описание внешности и действий человека по картине Е.Н. Широкова «Друзья»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приставок в наречиях, образованных от существительных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образованных от количественных числительных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после шипящих на конце наречий.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 «Наречие».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Диктант  по теме «Наречие».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proofErr w:type="spellEnd"/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научная речь (2 ч</w:t>
            </w:r>
            <w:proofErr w:type="gramStart"/>
            <w:r w:rsidRPr="00D16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диктанта 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Учебно-научная речь. Отзыв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Устное публичное выступление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Категория состояния (2 + 3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состояния как часть речи.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. Сжатое изложение.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категории состояния.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796" w:type="dxa"/>
          </w:tcPr>
          <w:p w:rsidR="007F6D86" w:rsidRPr="00732A0A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32A0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Р.р</w:t>
            </w:r>
            <w:proofErr w:type="spellEnd"/>
            <w:r w:rsidRPr="00732A0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 Сочинение на лингвистическую тему.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796" w:type="dxa"/>
          </w:tcPr>
          <w:p w:rsidR="007F6D86" w:rsidRPr="00732A0A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32A0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Р.р</w:t>
            </w:r>
            <w:proofErr w:type="spellEnd"/>
            <w:r w:rsidRPr="00732A0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 Сочинение на лингвистическую тему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                                                                                   Самостоятельные и служебные части речи (1ч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 служебные части речи</w:t>
            </w:r>
          </w:p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Предлог (7+2ч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 как часть речи. Употребление предлогов.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Непроизводные и производные предлоги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Непроизводные и производные предлоги.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и составные предлоги.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предлога.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/р Рассказ-репортаж на основе увиденного на картине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А.В.Сайкиной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«Детская спортивная школа».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  <w:t xml:space="preserve">/р Рассказ-репортаж на основе увиденного на картине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  <w:t>А.В.Сайкиной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  <w:t xml:space="preserve"> «Детская спортивная школа».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и раздельное написание производных предлогов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Слитное и раздельное написание производных предлогов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(продолжение)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(тест).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Союз (10+2ч </w:t>
            </w:r>
            <w:proofErr w:type="spellStart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Союз как часть речи. Простые и составные союзы.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Союзы сочинительные и подчинительные.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Сочинительные союзы. Запятая перед союзами в ССП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сочинительного союза в простом предложении с однородными членами и в сложном.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Подчинительные союзы. Запятая между простыми предложениями в союзном сложном предложении.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союза.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/р. Сочинение публицистического стиля о пользе чтения.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Р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/р. Сочинение публицистического стиля о пользе чтения. (продолжение)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написание союзов ТОЖЕ, ТАКЖЕ, ЧТОБЫ.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Слитное написание союзов ТОЖЕ, ТАКЖЕ, ЧТОБЫ. Контрольный словарный диктант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изученного по теме «Союз».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Контрольный диктант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«Союз».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Частица (9 +1ч.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  <w:proofErr w:type="gramEnd"/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Анализ контрольного диктанта.  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частице.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Формообразующие частицы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796" w:type="dxa"/>
          </w:tcPr>
          <w:p w:rsidR="007F6D86" w:rsidRPr="00C46710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Смысловые  частицы.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частиц.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7A5F21">
        <w:trPr>
          <w:cantSplit/>
          <w:trHeight w:val="788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Р.р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Составление «рассказа в рассказе» по данному началу и концу  (</w:t>
            </w: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по кар</w:t>
            </w:r>
            <w:r w:rsidR="007A5F21">
              <w:rPr>
                <w:rFonts w:ascii="Times New Roman" w:hAnsi="Times New Roman" w:cs="Times New Roman"/>
                <w:sz w:val="24"/>
                <w:szCs w:val="24"/>
              </w:rPr>
              <w:t xml:space="preserve">тине </w:t>
            </w:r>
            <w:proofErr w:type="spellStart"/>
            <w:r w:rsidR="007A5F21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="007A5F21">
              <w:rPr>
                <w:rFonts w:ascii="Times New Roman" w:hAnsi="Times New Roman" w:cs="Times New Roman"/>
                <w:sz w:val="24"/>
                <w:szCs w:val="24"/>
              </w:rPr>
              <w:t xml:space="preserve"> «Конец зимы.</w:t>
            </w:r>
            <w:proofErr w:type="gramEnd"/>
            <w:r w:rsidR="007A5F21">
              <w:rPr>
                <w:rFonts w:ascii="Times New Roman" w:hAnsi="Times New Roman" w:cs="Times New Roman"/>
                <w:sz w:val="24"/>
                <w:szCs w:val="24"/>
              </w:rPr>
              <w:t xml:space="preserve"> Полдень»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Отрицательные частицы НЕ и НИ.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НЕ и НИ.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 Н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частица НЕ с различными частями речи.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частицы НИ, союза НИ-НИ, приставки НИ</w:t>
            </w:r>
            <w:proofErr w:type="gram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-.</w:t>
            </w:r>
            <w:proofErr w:type="gramEnd"/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Контрольный диктант по теме «Частицы».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Междометие (2 ч.)</w:t>
            </w:r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796" w:type="dxa"/>
          </w:tcPr>
          <w:p w:rsidR="007F6D86" w:rsidRPr="00C46710" w:rsidRDefault="007F6D86" w:rsidP="007A5F21">
            <w:pPr>
              <w:pStyle w:val="4"/>
              <w:rPr>
                <w:b w:val="0"/>
                <w:i w:val="0"/>
              </w:rPr>
            </w:pPr>
            <w:r w:rsidRPr="00D160A2">
              <w:rPr>
                <w:b w:val="0"/>
                <w:i w:val="0"/>
              </w:rPr>
              <w:t xml:space="preserve">Междометие как часть речи. Дефис в междометиях. 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6" w:type="dxa"/>
          </w:tcPr>
          <w:p w:rsidR="007F6D86" w:rsidRPr="007A5F21" w:rsidRDefault="007F6D86" w:rsidP="007A5F21">
            <w:pPr>
              <w:pStyle w:val="4"/>
              <w:rPr>
                <w:b w:val="0"/>
                <w:i w:val="0"/>
              </w:rPr>
            </w:pPr>
            <w:r w:rsidRPr="00D160A2">
              <w:rPr>
                <w:b w:val="0"/>
                <w:i w:val="0"/>
              </w:rPr>
              <w:t>Звукоподражательные слова и их отличие от междометий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15027" w:type="dxa"/>
            <w:gridSpan w:val="6"/>
          </w:tcPr>
          <w:p w:rsidR="007F6D86" w:rsidRPr="00D160A2" w:rsidRDefault="007F6D86" w:rsidP="006E53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Повторение  обобщение изученного в 5 – 7 классах(8 ч.)</w:t>
            </w:r>
          </w:p>
          <w:p w:rsidR="007F6D86" w:rsidRPr="00D160A2" w:rsidRDefault="007F6D86" w:rsidP="006E53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Разделы науки о языке</w:t>
            </w: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 Фонетика. Графика.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аттестация. Контрольный диктант за курс 7 класса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Словообразование.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Морфология.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796" w:type="dxa"/>
          </w:tcPr>
          <w:p w:rsidR="007F6D86" w:rsidRPr="007A5F21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Синтаксис и пунктуация.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Занимательный  русский язык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86" w:rsidRPr="00D160A2" w:rsidTr="006E53BB">
        <w:trPr>
          <w:cantSplit/>
          <w:trHeight w:val="376"/>
          <w:tblHeader/>
        </w:trPr>
        <w:tc>
          <w:tcPr>
            <w:tcW w:w="710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796" w:type="dxa"/>
          </w:tcPr>
          <w:p w:rsidR="007F6D86" w:rsidRPr="00D160A2" w:rsidRDefault="007F6D86" w:rsidP="006E5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D160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Итоги года.  КВН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6D86" w:rsidRPr="00D160A2" w:rsidRDefault="007F6D86" w:rsidP="006E5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D86" w:rsidRPr="00D160A2" w:rsidRDefault="007F6D86" w:rsidP="007F6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1C9C" w:rsidRDefault="00F71C9C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71C9C" w:rsidRDefault="00F71C9C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71C9C" w:rsidRDefault="00F71C9C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71C9C" w:rsidRDefault="00F71C9C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71C9C" w:rsidRDefault="00F71C9C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71C9C" w:rsidRDefault="00F71C9C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71C9C" w:rsidRDefault="00F71C9C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71C9C" w:rsidRDefault="00F71C9C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71C9C" w:rsidRDefault="00F71C9C" w:rsidP="007A5F2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A5F21" w:rsidRDefault="007A5F21" w:rsidP="007A5F2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A5F21" w:rsidRDefault="007A5F21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5F21" w:rsidRDefault="007A5F21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5F21" w:rsidRDefault="007A5F21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5F21" w:rsidRDefault="007A5F21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D86" w:rsidRPr="00D160A2" w:rsidRDefault="007F6D86" w:rsidP="007F6D8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0A2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D160A2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D160A2">
        <w:rPr>
          <w:rFonts w:ascii="Times New Roman" w:hAnsi="Times New Roman" w:cs="Times New Roman"/>
          <w:b/>
          <w:sz w:val="24"/>
          <w:szCs w:val="24"/>
        </w:rPr>
        <w:t xml:space="preserve">для 7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86" w:rsidRPr="00D160A2" w:rsidRDefault="007F6D86" w:rsidP="006E53BB">
            <w:pPr>
              <w:pStyle w:val="Default"/>
              <w:spacing w:line="256" w:lineRule="auto"/>
              <w:jc w:val="center"/>
            </w:pPr>
            <w:r w:rsidRPr="00D160A2"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86" w:rsidRPr="00D160A2" w:rsidRDefault="007F6D86" w:rsidP="006E53BB">
            <w:pPr>
              <w:pStyle w:val="Default"/>
              <w:spacing w:line="256" w:lineRule="auto"/>
              <w:jc w:val="center"/>
            </w:pPr>
            <w:r w:rsidRPr="00D160A2"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86" w:rsidRPr="00D160A2" w:rsidRDefault="007F6D86" w:rsidP="006E53BB">
            <w:pPr>
              <w:pStyle w:val="Default"/>
              <w:spacing w:line="256" w:lineRule="auto"/>
              <w:jc w:val="center"/>
            </w:pPr>
            <w:r w:rsidRPr="00D160A2"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86" w:rsidRPr="00D160A2" w:rsidRDefault="007F6D86" w:rsidP="006E53BB">
            <w:pPr>
              <w:pStyle w:val="Default"/>
              <w:spacing w:line="256" w:lineRule="auto"/>
              <w:jc w:val="center"/>
            </w:pPr>
            <w:r w:rsidRPr="00D160A2"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86" w:rsidRPr="00D160A2" w:rsidRDefault="007F6D86" w:rsidP="006E53BB">
            <w:pPr>
              <w:pStyle w:val="Default"/>
              <w:spacing w:line="256" w:lineRule="auto"/>
              <w:jc w:val="center"/>
            </w:pPr>
            <w:r w:rsidRPr="00D160A2">
              <w:t>Согласование с зам. директора по учебной работе</w:t>
            </w:r>
          </w:p>
        </w:tc>
      </w:tr>
      <w:tr w:rsidR="007F6D86" w:rsidRPr="00D160A2" w:rsidTr="006E53B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Default="007F6D86" w:rsidP="006E53BB">
            <w:pPr>
              <w:pStyle w:val="Default"/>
              <w:spacing w:line="256" w:lineRule="auto"/>
            </w:pPr>
          </w:p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6826AF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</w:tr>
      <w:tr w:rsidR="006826AF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</w:tr>
      <w:tr w:rsidR="006826AF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</w:tr>
      <w:tr w:rsidR="006826AF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</w:tr>
      <w:tr w:rsidR="006826AF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</w:tr>
      <w:tr w:rsidR="007F6D86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Default="007F6D86" w:rsidP="006E53BB">
            <w:pPr>
              <w:pStyle w:val="Default"/>
              <w:spacing w:line="256" w:lineRule="auto"/>
            </w:pPr>
          </w:p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86" w:rsidRPr="00D160A2" w:rsidRDefault="007F6D86" w:rsidP="006E53BB">
            <w:pPr>
              <w:pStyle w:val="Default"/>
              <w:spacing w:line="256" w:lineRule="auto"/>
            </w:pPr>
          </w:p>
        </w:tc>
      </w:tr>
      <w:tr w:rsidR="006826AF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</w:tr>
      <w:tr w:rsidR="006826AF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</w:tr>
      <w:tr w:rsidR="006826AF" w:rsidRPr="00D160A2" w:rsidTr="006E53B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  <w:p w:rsidR="006826AF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F" w:rsidRPr="00D160A2" w:rsidRDefault="006826AF" w:rsidP="006E53BB">
            <w:pPr>
              <w:pStyle w:val="Default"/>
              <w:spacing w:line="256" w:lineRule="auto"/>
            </w:pPr>
          </w:p>
        </w:tc>
      </w:tr>
    </w:tbl>
    <w:p w:rsidR="007F6D86" w:rsidRPr="00D160A2" w:rsidRDefault="007F6D86" w:rsidP="007F6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D86" w:rsidRPr="00D160A2" w:rsidRDefault="007F6D86" w:rsidP="007F6D86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6D86" w:rsidRPr="00D160A2" w:rsidRDefault="007F6D86" w:rsidP="007F6D86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6D86" w:rsidRDefault="007F6D86" w:rsidP="007F6D86">
      <w:pPr>
        <w:pStyle w:val="a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70852" w:rsidRDefault="00D70852"/>
    <w:sectPr w:rsidR="00D70852" w:rsidSect="00E1785F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C86" w:rsidRDefault="00880C86" w:rsidP="00E1785F">
      <w:pPr>
        <w:spacing w:after="0" w:line="240" w:lineRule="auto"/>
      </w:pPr>
      <w:r>
        <w:separator/>
      </w:r>
    </w:p>
  </w:endnote>
  <w:endnote w:type="continuationSeparator" w:id="0">
    <w:p w:rsidR="00880C86" w:rsidRDefault="00880C86" w:rsidP="00E1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C86" w:rsidRDefault="00880C86" w:rsidP="00E1785F">
      <w:pPr>
        <w:spacing w:after="0" w:line="240" w:lineRule="auto"/>
      </w:pPr>
      <w:r>
        <w:separator/>
      </w:r>
    </w:p>
  </w:footnote>
  <w:footnote w:type="continuationSeparator" w:id="0">
    <w:p w:rsidR="00880C86" w:rsidRDefault="00880C86" w:rsidP="00E17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873365"/>
      <w:docPartObj>
        <w:docPartGallery w:val="Page Numbers (Top of Page)"/>
        <w:docPartUnique/>
      </w:docPartObj>
    </w:sdtPr>
    <w:sdtEndPr/>
    <w:sdtContent>
      <w:p w:rsidR="00E1785F" w:rsidRDefault="00E178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72D">
          <w:rPr>
            <w:noProof/>
          </w:rPr>
          <w:t>12</w:t>
        </w:r>
        <w:r>
          <w:fldChar w:fldCharType="end"/>
        </w:r>
      </w:p>
    </w:sdtContent>
  </w:sdt>
  <w:p w:rsidR="00E1785F" w:rsidRDefault="00E178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59"/>
    <w:rsid w:val="000B5E14"/>
    <w:rsid w:val="00127728"/>
    <w:rsid w:val="001D49C9"/>
    <w:rsid w:val="00221859"/>
    <w:rsid w:val="0030101B"/>
    <w:rsid w:val="003179F7"/>
    <w:rsid w:val="003C12F6"/>
    <w:rsid w:val="004545BC"/>
    <w:rsid w:val="004701E1"/>
    <w:rsid w:val="004F7DE5"/>
    <w:rsid w:val="005453C0"/>
    <w:rsid w:val="005E4B38"/>
    <w:rsid w:val="006224AC"/>
    <w:rsid w:val="00665F52"/>
    <w:rsid w:val="00672A18"/>
    <w:rsid w:val="006826AF"/>
    <w:rsid w:val="00732A0A"/>
    <w:rsid w:val="007A5F21"/>
    <w:rsid w:val="007F6D86"/>
    <w:rsid w:val="00880C86"/>
    <w:rsid w:val="008F1155"/>
    <w:rsid w:val="009557A7"/>
    <w:rsid w:val="009A4A16"/>
    <w:rsid w:val="009E714F"/>
    <w:rsid w:val="00A935E1"/>
    <w:rsid w:val="00B26026"/>
    <w:rsid w:val="00C46710"/>
    <w:rsid w:val="00D70852"/>
    <w:rsid w:val="00D80CEA"/>
    <w:rsid w:val="00E1785F"/>
    <w:rsid w:val="00E609E7"/>
    <w:rsid w:val="00EB6A5E"/>
    <w:rsid w:val="00ED12BE"/>
    <w:rsid w:val="00F71C9C"/>
    <w:rsid w:val="00F8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86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7F6D8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F6D8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F6D8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F6D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B5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E1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17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785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17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785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86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7F6D8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F6D8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F6D8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F6D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B5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E1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17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785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17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785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DA799-11E3-4058-B79B-1381EA83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24</cp:revision>
  <cp:lastPrinted>2021-09-05T20:11:00Z</cp:lastPrinted>
  <dcterms:created xsi:type="dcterms:W3CDTF">2019-04-04T18:58:00Z</dcterms:created>
  <dcterms:modified xsi:type="dcterms:W3CDTF">2023-01-05T18:32:00Z</dcterms:modified>
</cp:coreProperties>
</file>